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Bailey Oliver and Ellie Korotky </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Extension Blog Post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Write a blog post on a nutrition topic of your choice that would be appropriate for sharing on SNAP-Ed website and social media platforms, (specifically, the "Live Well For You" tab) or on the EFNEP website. Intern should review current articles from these sections of the ACES website to understand writing style and avoid duplication of topics.</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Happy February and Happy Heart Month! Here are some tips for how to keep your Heart Healthy this month!</w:t>
      </w:r>
    </w:p>
    <w:p w:rsidR="00000000" w:rsidDel="00000000" w:rsidP="00000000" w:rsidRDefault="00000000" w:rsidRPr="00000000" w14:paraId="0000000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is American Heart Month, so it is the perfect time to focus on your heart and learn how small changes in diet and exercise can make a big difference. Heart disease is the leading cause of death in the United States, but the great news is that many risk factors, such as high blood pressure and unhealthy eating habits, can be managed with small and simple lifestyle changes. The perfect way to do this is by filling your plate with heart-healthy foods, you can take control of your health and protect your heart at the same time!</w:t>
      </w:r>
    </w:p>
    <w:p w:rsidR="00000000" w:rsidDel="00000000" w:rsidP="00000000" w:rsidRDefault="00000000" w:rsidRPr="00000000" w14:paraId="0000000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great place to start is by using MyPlate. MyPlate is a way that we can build yummy and easy meals that benefit our bodies. A sample balanced meal includes fruits, vegetables, whole grains, lean proteins, and low-fat dairy. These foods and food groups provide nutrients that benefit our overall health and wellness, but at the same time help lower the risk of heart disease. For example, try swapping white bread for whole-grain bread or butter for heart-healthy olive oil. Olive oil has omega 6 fatty acids, and these help lower cholesterol. If you're looking for something sweet, reach for a date instead of candy. Dates have dietary fiber and vitamins such as vitamin B, C, and A! To make eating healthy easier and affordable, look for recipes like a vegetable stir-fry, bean soup, or oatmeal topped with fresh fruit. It is all about small swaps like these that make a huge difference for your heart health!</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lifestyle factor to keep your heart healthy is including physical activity into everyday life. Did you know that regular physical activity can lower your risk for cardiovascular diseases, boost your mood, reduce blood pressure, and reduce inflammation? The list of exercise benefits is endless. Starting the habit of daily exercise can be challenging, but it is essential to create fun habits of movement. This begins with making small daily reminders that lead to a daily exercise routine. These cues, such as sticky notes or phone reminders, will help the habit stick in the long run. If you are struggling with what activity to begin with, try taking a walk around the neighborhood. Walking can release stress, improve your mood, and improve sleep quality. According to the American Heart Association, most adults should spend at least 150 minutes of physical activity weekly. Taking a 30-minute walk for 5 days a week will hit this goal. If you want peer support during this journey, you can invite a friend to walk with you. Having a workout buddy will help keep you accountable on your fitness journey. Joining local fitness gyms, walking clubs, and working out with friends and family enables you to surround yourself with like-minded people who motivate you. Remember how important it is to care for your body and prevent cardiovascular disease. Stay fit and healthy!</w:t>
      </w:r>
    </w:p>
    <w:p w:rsidR="00000000" w:rsidDel="00000000" w:rsidP="00000000" w:rsidRDefault="00000000" w:rsidRPr="00000000" w14:paraId="00000009">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for more heart-healthy tips and recipes? Visit Alabama SNAP-Ed’s website to explore simple and nutrient dense meal ideas and other resources that help you and your family stay healthy and keep our hearts strong.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